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r w:rsidRPr="005C0CD1">
        <w:rPr>
          <w:rFonts w:ascii="Times New Roman" w:hAnsi="Times New Roman" w:cs="Times New Roman"/>
          <w:sz w:val="28"/>
          <w:lang w:eastAsia="ru-RU"/>
        </w:rPr>
        <w:t>Утверждаю:</w:t>
      </w:r>
    </w:p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r w:rsidRPr="005C0CD1">
        <w:rPr>
          <w:rFonts w:ascii="Times New Roman" w:hAnsi="Times New Roman" w:cs="Times New Roman"/>
          <w:sz w:val="28"/>
          <w:lang w:eastAsia="ru-RU"/>
        </w:rPr>
        <w:t>Директор МБОУ</w:t>
      </w:r>
    </w:p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r w:rsidRPr="005C0CD1">
        <w:rPr>
          <w:rFonts w:ascii="Times New Roman" w:hAnsi="Times New Roman" w:cs="Times New Roman"/>
          <w:sz w:val="28"/>
          <w:lang w:eastAsia="ru-RU"/>
        </w:rPr>
        <w:t>«Нукутская СОШ»</w:t>
      </w:r>
    </w:p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proofErr w:type="spellStart"/>
      <w:r w:rsidRPr="005C0CD1">
        <w:rPr>
          <w:rFonts w:ascii="Times New Roman" w:hAnsi="Times New Roman" w:cs="Times New Roman"/>
          <w:sz w:val="28"/>
          <w:lang w:eastAsia="ru-RU"/>
        </w:rPr>
        <w:t>Каймонов</w:t>
      </w:r>
      <w:proofErr w:type="spellEnd"/>
      <w:r w:rsidRPr="005C0CD1">
        <w:rPr>
          <w:rFonts w:ascii="Times New Roman" w:hAnsi="Times New Roman" w:cs="Times New Roman"/>
          <w:sz w:val="28"/>
          <w:lang w:eastAsia="ru-RU"/>
        </w:rPr>
        <w:t xml:space="preserve"> О.В.</w:t>
      </w:r>
    </w:p>
    <w:p w:rsidR="00AE402C" w:rsidRPr="005C0CD1" w:rsidRDefault="00707449" w:rsidP="005C0CD1">
      <w:pPr>
        <w:pStyle w:val="a6"/>
        <w:jc w:val="right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«__» _______ 2022</w:t>
      </w:r>
      <w:r w:rsidR="00AE402C" w:rsidRPr="005C0CD1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AE402C" w:rsidRP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AE402C" w:rsidRDefault="00AE402C" w:rsidP="00AE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E40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Программа</w:t>
      </w:r>
    </w:p>
    <w:p w:rsidR="00AE402C" w:rsidRPr="00AE402C" w:rsidRDefault="00AE402C" w:rsidP="00AE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E40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летнего оздоровительного лагеря</w:t>
      </w:r>
    </w:p>
    <w:p w:rsidR="00AE402C" w:rsidRPr="00AE402C" w:rsidRDefault="00AE402C" w:rsidP="00AE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E402C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«</w:t>
      </w:r>
      <w:r w:rsid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Радуга</w:t>
      </w:r>
      <w:r w:rsidRPr="00AE402C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»</w:t>
      </w:r>
    </w:p>
    <w:p w:rsidR="00AE402C" w:rsidRPr="00AE402C" w:rsidRDefault="00AE402C" w:rsidP="00AE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E40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 дневным пребыванием детей</w:t>
      </w:r>
    </w:p>
    <w:p w:rsidR="00AE402C" w:rsidRPr="00AE402C" w:rsidRDefault="008B20D6" w:rsidP="00AE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 базе МБОУ «Нукутская</w:t>
      </w:r>
      <w:r w:rsidR="00AE402C" w:rsidRPr="00AE40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СОШ»</w:t>
      </w:r>
    </w:p>
    <w:p w:rsid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C0CD1" w:rsidRDefault="005C0CD1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C0CD1" w:rsidRDefault="005C0CD1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C0CD1" w:rsidRPr="00AE402C" w:rsidRDefault="005C0CD1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4"/>
          <w:szCs w:val="21"/>
          <w:lang w:eastAsia="ru-RU"/>
        </w:rPr>
      </w:pPr>
      <w:r w:rsidRPr="005C0CD1">
        <w:rPr>
          <w:rFonts w:ascii="Times New Roman" w:hAnsi="Times New Roman" w:cs="Times New Roman"/>
          <w:sz w:val="28"/>
          <w:lang w:eastAsia="ru-RU"/>
        </w:rPr>
        <w:t>Автор программы:</w:t>
      </w:r>
    </w:p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4"/>
          <w:szCs w:val="21"/>
          <w:lang w:eastAsia="ru-RU"/>
        </w:rPr>
      </w:pPr>
      <w:r w:rsidRPr="005C0CD1">
        <w:rPr>
          <w:rFonts w:ascii="Times New Roman" w:hAnsi="Times New Roman" w:cs="Times New Roman"/>
          <w:sz w:val="28"/>
          <w:lang w:eastAsia="ru-RU"/>
        </w:rPr>
        <w:t>начальник ЛДП</w:t>
      </w:r>
    </w:p>
    <w:p w:rsidR="00AE402C" w:rsidRPr="005C0CD1" w:rsidRDefault="00AE402C" w:rsidP="005C0CD1">
      <w:pPr>
        <w:pStyle w:val="a6"/>
        <w:jc w:val="right"/>
        <w:rPr>
          <w:rFonts w:ascii="Times New Roman" w:hAnsi="Times New Roman" w:cs="Times New Roman"/>
          <w:sz w:val="24"/>
          <w:szCs w:val="21"/>
          <w:lang w:eastAsia="ru-RU"/>
        </w:rPr>
      </w:pPr>
      <w:r w:rsidRPr="005C0CD1">
        <w:rPr>
          <w:rFonts w:ascii="Times New Roman" w:hAnsi="Times New Roman" w:cs="Times New Roman"/>
          <w:sz w:val="28"/>
          <w:lang w:eastAsia="ru-RU"/>
        </w:rPr>
        <w:t>Сергеева Д.П.</w:t>
      </w:r>
    </w:p>
    <w:p w:rsidR="00AE402C" w:rsidRPr="00AE402C" w:rsidRDefault="00AE402C" w:rsidP="00AE402C">
      <w:pPr>
        <w:shd w:val="clear" w:color="auto" w:fill="FFFFFF"/>
        <w:spacing w:before="100" w:beforeAutospacing="1" w:after="24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C0CD1" w:rsidRPr="00AE402C" w:rsidRDefault="005C0CD1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AE402C" w:rsidRDefault="00AE402C" w:rsidP="00AE402C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E402C" w:rsidRPr="00AE402C" w:rsidRDefault="00707449" w:rsidP="00AE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Нукуты - 2022</w:t>
      </w:r>
      <w:r w:rsidR="00AE4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AE402C" w:rsidRPr="008B20D6" w:rsidRDefault="005C0CD1" w:rsidP="008B2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КАРТА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летнего оздоровительного лагеря «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дневным пребыванием детей на базе МБОУ «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СОШ»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организации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средняя общеобразовательная школа»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организации</w:t>
      </w:r>
    </w:p>
    <w:p w:rsidR="00AE402C" w:rsidRPr="008B20D6" w:rsidRDefault="008B20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</w:t>
      </w:r>
      <w:r w:rsidR="00AE402C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Нукуты</w:t>
      </w:r>
      <w:r w:rsidR="00AE402C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 3. Индекс 669406</w:t>
      </w:r>
      <w:r w:rsidR="00AE402C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организации</w:t>
      </w:r>
    </w:p>
    <w:p w:rsidR="00AE402C" w:rsidRPr="008B20D6" w:rsidRDefault="00BF5FD4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8-395-49-96-3-93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proofErr w:type="spellStart"/>
      <w:r w:rsidR="008B20D6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Каймонов</w:t>
      </w:r>
      <w:proofErr w:type="spellEnd"/>
      <w:r w:rsidR="008B20D6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Викторович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Начальник ЛДП </w:t>
      </w:r>
    </w:p>
    <w:p w:rsidR="008B20D6" w:rsidRPr="008B20D6" w:rsidRDefault="00707449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ВР:</w:t>
      </w:r>
      <w:r w:rsidR="008B20D6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 Диана Павловна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программы</w:t>
      </w:r>
    </w:p>
    <w:p w:rsidR="008B20D6" w:rsidRPr="008B20D6" w:rsidRDefault="00707449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ВР:</w:t>
      </w:r>
      <w:r w:rsidR="008B20D6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 Диана Павловна</w:t>
      </w:r>
    </w:p>
    <w:p w:rsidR="00BF5FD4" w:rsidRDefault="00BF5FD4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8-908-650-60-61</w:t>
      </w:r>
    </w:p>
    <w:p w:rsidR="00AE402C" w:rsidRPr="008B20D6" w:rsidRDefault="00BF5FD4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402C"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Нормативно-правовое обеспечение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Конституция РФ;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закон от 24 июля 1998 г. № 124-ФЗ «Об основных гарантиях прав ребёнка в РФ»;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Закон РФ «О защите прав потребителей» от 07 февраля 1992 г. № 2300-1;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закон от 30 марта 1999 г. № 52-ФЗ «О санитарно-эпидемиологическом благополучии населения»;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Закон РФ от 22 июля 1993 г. № 5487-1 «Основы законодательства РФ об охране здоровья граждан»;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закон от 2 января 2000 г. № 29-ФЗ «О качестве и безопасности пищевых продуктов»;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закон от 17 июля 1999 г. № 181-ФЗ «Об основах охраны труда в Российской Федерации»;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Трудовой кодекс РФ (Федеральный закон № 197-ФЗ от 30.12.01 г.);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Конвенция ООН о правах ребёнка;</w:t>
      </w:r>
    </w:p>
    <w:p w:rsidR="00AE402C" w:rsidRPr="008B20D6" w:rsidRDefault="00BF5FD4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Устав МБОУ «Нукутская</w:t>
      </w:r>
      <w:r w:rsidR="00AE402C"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СОШ»;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Положение о лагере дневного пребывания;</w:t>
      </w:r>
    </w:p>
    <w:p w:rsidR="00AE402C" w:rsidRPr="008B20D6" w:rsidRDefault="00AE402C" w:rsidP="008B2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Экспертное заключение о приёмке лагеря.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Концепция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концепции детского оздоровительного лагеря 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«Радуга»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 построенная воспитательная система по самореализации личности ребёнка через включение его в различные виды деятельности  с целью формирования личности, развития творческого потенциала и формирования здорового организма. Концепция основана на следующих идеях:</w:t>
      </w:r>
    </w:p>
    <w:p w:rsidR="00AE402C" w:rsidRPr="008B20D6" w:rsidRDefault="00AE402C" w:rsidP="008B2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развития личности в процессе деятельности (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В.Бехтерев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И.Блонский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Л.Выготский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E402C" w:rsidRPr="008B20D6" w:rsidRDefault="00AE402C" w:rsidP="008B2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первичности личности по отношению к обществу (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А.Маслоу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Д.Грин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E402C" w:rsidRPr="008B20D6" w:rsidRDefault="00AE402C" w:rsidP="008B2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повышения эффективности дополнительного образования через развитие творческого потенциала учащихся (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А.Щетинская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E402C" w:rsidRPr="008B20D6" w:rsidRDefault="00AE402C" w:rsidP="008B2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совместной деятельности взрослых и детей в процессе воспитания (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В.Сухомлинский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E402C" w:rsidRPr="008B20D6" w:rsidRDefault="00AE402C" w:rsidP="008B2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формирования педагогической среды, способствующей самореализации личности (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Н.Талызина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В.Ясвин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благоприятных условий для полноценного летнего отдыха, досуга детей, развития их личностного потенциала, оздоровления, воспитания чувства патриотизма, укрепления нравственного и физического здоровья, формирования экологической, гражданско-общественной и коммуникативной компетентности  в летний период.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Оздоровительные:</w:t>
      </w:r>
    </w:p>
    <w:p w:rsidR="00AE402C" w:rsidRPr="008B20D6" w:rsidRDefault="00AE402C" w:rsidP="008B2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укрепления здоровья, физической выносливости;</w:t>
      </w:r>
    </w:p>
    <w:p w:rsidR="00AE402C" w:rsidRPr="008B20D6" w:rsidRDefault="00AE402C" w:rsidP="008B2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детей в активную спортивно-оздоровительную деятельность;</w:t>
      </w:r>
    </w:p>
    <w:p w:rsidR="00AE402C" w:rsidRPr="008B20D6" w:rsidRDefault="00AE402C" w:rsidP="008B2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длительное пребывание на воздухе,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благоприятные условия 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402C" w:rsidRPr="008B20D6" w:rsidRDefault="00AE402C" w:rsidP="008B2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разностороннего развития личности каждого ребёнка и летнего отдыха детей;</w:t>
      </w:r>
    </w:p>
    <w:p w:rsidR="00AE402C" w:rsidRPr="007B514C" w:rsidRDefault="00AE402C" w:rsidP="008B2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здорового образа жизни; </w:t>
      </w:r>
      <w:r w:rsidRP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культурно-исторического наследия своей страны</w:t>
      </w:r>
    </w:p>
    <w:p w:rsidR="00AE402C" w:rsidRPr="008B20D6" w:rsidRDefault="00AE402C" w:rsidP="008B2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культуры общения;</w:t>
      </w:r>
    </w:p>
    <w:p w:rsidR="00AE402C" w:rsidRPr="008B20D6" w:rsidRDefault="00AE402C" w:rsidP="008B2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 и уважения к истории своей страны;</w:t>
      </w:r>
    </w:p>
    <w:p w:rsidR="00AE402C" w:rsidRDefault="00AE402C" w:rsidP="008B2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 детей посредством приобщения к культуре своей страны, своей малой родины.</w:t>
      </w:r>
    </w:p>
    <w:p w:rsidR="008B20D6" w:rsidRDefault="008B20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0D6" w:rsidRDefault="008B20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Pr="008B20D6" w:rsidRDefault="007B514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Развивающие:</w:t>
      </w:r>
    </w:p>
    <w:p w:rsidR="00AE402C" w:rsidRPr="005C0CD1" w:rsidRDefault="00AE402C" w:rsidP="005C0CD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lang w:eastAsia="ru-RU"/>
        </w:rPr>
      </w:pPr>
      <w:r w:rsidRPr="005C0CD1">
        <w:rPr>
          <w:rFonts w:ascii="Times New Roman" w:hAnsi="Times New Roman" w:cs="Times New Roman"/>
          <w:sz w:val="24"/>
          <w:lang w:eastAsia="ru-RU"/>
        </w:rPr>
        <w:t>связь школы и семьи;</w:t>
      </w:r>
    </w:p>
    <w:p w:rsidR="00AE402C" w:rsidRPr="005C0CD1" w:rsidRDefault="00AE402C" w:rsidP="005C0CD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lang w:eastAsia="ru-RU"/>
        </w:rPr>
      </w:pPr>
      <w:r w:rsidRPr="005C0CD1">
        <w:rPr>
          <w:rFonts w:ascii="Times New Roman" w:hAnsi="Times New Roman" w:cs="Times New Roman"/>
          <w:sz w:val="24"/>
          <w:lang w:eastAsia="ru-RU"/>
        </w:rPr>
        <w:t>художественно-эстетические навыки в ходе практической деятельности;</w:t>
      </w:r>
    </w:p>
    <w:p w:rsidR="00AE402C" w:rsidRPr="005C0CD1" w:rsidRDefault="00AE402C" w:rsidP="005C0CD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lang w:eastAsia="ru-RU"/>
        </w:rPr>
      </w:pPr>
      <w:r w:rsidRPr="005C0CD1">
        <w:rPr>
          <w:rFonts w:ascii="Times New Roman" w:hAnsi="Times New Roman" w:cs="Times New Roman"/>
          <w:sz w:val="24"/>
          <w:lang w:eastAsia="ru-RU"/>
        </w:rPr>
        <w:t xml:space="preserve">творческое мышление через реализацию </w:t>
      </w:r>
      <w:proofErr w:type="spellStart"/>
      <w:r w:rsidRPr="005C0CD1">
        <w:rPr>
          <w:rFonts w:ascii="Times New Roman" w:hAnsi="Times New Roman" w:cs="Times New Roman"/>
          <w:sz w:val="24"/>
          <w:lang w:eastAsia="ru-RU"/>
        </w:rPr>
        <w:t>конкурсно</w:t>
      </w:r>
      <w:proofErr w:type="spellEnd"/>
      <w:r w:rsidRPr="005C0CD1">
        <w:rPr>
          <w:rFonts w:ascii="Times New Roman" w:hAnsi="Times New Roman" w:cs="Times New Roman"/>
          <w:sz w:val="24"/>
          <w:lang w:eastAsia="ru-RU"/>
        </w:rPr>
        <w:t>-игровых программ;</w:t>
      </w:r>
    </w:p>
    <w:p w:rsidR="00AE402C" w:rsidRPr="005C0CD1" w:rsidRDefault="00AE402C" w:rsidP="005C0CD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lang w:eastAsia="ru-RU"/>
        </w:rPr>
      </w:pPr>
      <w:proofErr w:type="spellStart"/>
      <w:r w:rsidRPr="005C0CD1">
        <w:rPr>
          <w:rFonts w:ascii="Times New Roman" w:hAnsi="Times New Roman" w:cs="Times New Roman"/>
          <w:sz w:val="24"/>
          <w:lang w:eastAsia="ru-RU"/>
        </w:rPr>
        <w:t>коммуникативность</w:t>
      </w:r>
      <w:proofErr w:type="spellEnd"/>
      <w:r w:rsidRPr="005C0CD1">
        <w:rPr>
          <w:rFonts w:ascii="Times New Roman" w:hAnsi="Times New Roman" w:cs="Times New Roman"/>
          <w:sz w:val="24"/>
          <w:lang w:eastAsia="ru-RU"/>
        </w:rPr>
        <w:t xml:space="preserve"> и толерантность детского коллектива.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AE402C" w:rsidRPr="008B20D6" w:rsidRDefault="00707449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этап: Подготовительный (февраль</w:t>
      </w:r>
      <w:r w:rsidR="00AE402C"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-май):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 совещаниях, посвящённых подготовке к проведению летней оздоровительной кампании;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совещаний при директоре по подготовке школы к летнему сезону;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по школе о работе ЛДП;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деятельности школьного летнего оздоровительного лагеря с дневным пребыванием детей;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кадров для работы в летнем оздоровительном лагере;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необходимой документации для деятельности лагеря;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помещений лагеря согласно нормам и требованиям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сотрудников к работе с детьми;</w:t>
      </w:r>
    </w:p>
    <w:p w:rsidR="00AE402C" w:rsidRPr="008B20D6" w:rsidRDefault="00AE402C" w:rsidP="008B2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списка детей, посещающих оздоровительный лагерь, на основании заявлений родителей.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этап: Организационный (первый день работы лагеря):</w:t>
      </w:r>
    </w:p>
    <w:p w:rsidR="00AE402C" w:rsidRPr="008B20D6" w:rsidRDefault="00AE402C" w:rsidP="008B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детей;</w:t>
      </w:r>
    </w:p>
    <w:p w:rsidR="00AE402C" w:rsidRPr="008B20D6" w:rsidRDefault="00AE402C" w:rsidP="008B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программы ЛДП «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E402C" w:rsidRPr="008B20D6" w:rsidRDefault="00AE402C" w:rsidP="008B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открытие лагерной смены;</w:t>
      </w:r>
    </w:p>
    <w:p w:rsidR="00AE402C" w:rsidRPr="008B20D6" w:rsidRDefault="00AE402C" w:rsidP="008B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внутреннего распорядка лагеря;</w:t>
      </w:r>
    </w:p>
    <w:p w:rsidR="00AE402C" w:rsidRPr="008B20D6" w:rsidRDefault="00AE402C" w:rsidP="008B2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плану воспитательных мероприятий.</w:t>
      </w:r>
    </w:p>
    <w:p w:rsidR="00AE402C" w:rsidRPr="008B20D6" w:rsidRDefault="008B20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этап: </w:t>
      </w:r>
      <w:proofErr w:type="gramStart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(18</w:t>
      </w:r>
      <w:r w:rsidR="00AE402C"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дней):</w:t>
      </w:r>
    </w:p>
    <w:p w:rsidR="00AE402C" w:rsidRPr="008B20D6" w:rsidRDefault="00AE402C" w:rsidP="008B20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концепции смены;</w:t>
      </w:r>
    </w:p>
    <w:p w:rsidR="00AE402C" w:rsidRPr="008B20D6" w:rsidRDefault="00AE402C" w:rsidP="008B20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различные виды коллективно-творческих дел;</w:t>
      </w:r>
    </w:p>
    <w:p w:rsidR="00AE402C" w:rsidRPr="008B20D6" w:rsidRDefault="00AE402C" w:rsidP="008B20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кружков, спортивных секций;</w:t>
      </w:r>
    </w:p>
    <w:p w:rsidR="00AE402C" w:rsidRPr="008B20D6" w:rsidRDefault="00AE402C" w:rsidP="008B20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 посе</w:t>
      </w:r>
      <w:r w:rsidR="007C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щением сельской библиотеки;</w:t>
      </w:r>
    </w:p>
    <w:p w:rsidR="00AE402C" w:rsidRPr="008B20D6" w:rsidRDefault="00AE402C" w:rsidP="008B20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десант, спортивные мероприятия.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этап: Заключительный (последний день работы лагеря):</w:t>
      </w:r>
    </w:p>
    <w:p w:rsidR="00AE402C" w:rsidRPr="008B20D6" w:rsidRDefault="00AE402C" w:rsidP="008B20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закрытие лагерной смены;</w:t>
      </w:r>
    </w:p>
    <w:p w:rsidR="00AE402C" w:rsidRPr="008B20D6" w:rsidRDefault="00AE402C" w:rsidP="008B20D6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грамот и благодарностей.</w:t>
      </w:r>
    </w:p>
    <w:p w:rsidR="00AE402C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2698" w:rsidRPr="004F2698" w:rsidRDefault="004F2698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программы лежит </w:t>
      </w:r>
      <w:proofErr w:type="spellStart"/>
      <w:r w:rsidRPr="007B5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подход. Основным методом организации деятельности являются:</w:t>
      </w:r>
    </w:p>
    <w:p w:rsidR="00AE402C" w:rsidRPr="008B20D6" w:rsidRDefault="00AE402C" w:rsidP="008B20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необходимой документации программы лагеря, плана работы отрядов, плана-сетки;</w:t>
      </w:r>
    </w:p>
    <w:p w:rsidR="00AE402C" w:rsidRPr="008B20D6" w:rsidRDefault="00AE402C" w:rsidP="008B20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всех участников процесса;</w:t>
      </w:r>
    </w:p>
    <w:p w:rsidR="00AE402C" w:rsidRPr="008B20D6" w:rsidRDefault="00AE402C" w:rsidP="008B20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результатов и подведение итогов;</w:t>
      </w:r>
    </w:p>
    <w:p w:rsidR="00AE402C" w:rsidRPr="008B20D6" w:rsidRDefault="00AE402C" w:rsidP="008B20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методических разработок в соответствии с планом работы.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</w:p>
    <w:p w:rsidR="007B514C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I.Спортивно</w:t>
      </w:r>
      <w:proofErr w:type="spellEnd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-оздоровительное: 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соревнования, весёлые эстафеты, дни здоровья; беседы о здоровом образе жизни, беседы по гигиеническому воспитанию и профилактике травматизма; подвижные игры на свежем воздухе; беседы с мед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</w:t>
      </w:r>
      <w:r w:rsid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иком, оздоровительные процедуры.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gramStart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Общекультурное</w:t>
      </w:r>
      <w:proofErr w:type="gramEnd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конкурсы</w:t>
      </w: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 на бумаге и на асфальте; лепка из солёного теста, пластилина и глины; конкурсы певцов, чтецов, танцевальные; беседы о выдающихся людях России, концерты.</w:t>
      </w:r>
    </w:p>
    <w:p w:rsidR="004F269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gramStart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</w:t>
      </w:r>
      <w:proofErr w:type="gramEnd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ролевые игры о дружбе, об уважении к старшим, литературно-музыкальные композиции о войне, беседы о государственных символах, </w:t>
      </w:r>
    </w:p>
    <w:p w:rsidR="005C0CD1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spellStart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 почемучек, э</w:t>
      </w:r>
      <w:r w:rsid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кологические конкурсы и сказки.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ЛДП 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«Радуга»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следующие результаты:</w:t>
      </w:r>
    </w:p>
    <w:p w:rsidR="00AE402C" w:rsidRPr="008B20D6" w:rsidRDefault="00AE402C" w:rsidP="008B20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здоровья и 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выносливости детей,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процедур;</w:t>
      </w:r>
    </w:p>
    <w:p w:rsidR="00AE402C" w:rsidRPr="008B20D6" w:rsidRDefault="00AE402C" w:rsidP="008B20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творческого потенциала детей в результате занятости их в творческой деятельности, участия в различных конкурсах и концертах;</w:t>
      </w:r>
    </w:p>
    <w:p w:rsidR="00AE402C" w:rsidRPr="008B20D6" w:rsidRDefault="00AE402C" w:rsidP="008B20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 развитие каждого ребёнка, воспитание культуры общения, чувства патриотизма, расширение кругозора в результате 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форм организации деятельности детей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методов воспитания;</w:t>
      </w:r>
    </w:p>
    <w:p w:rsidR="00AE402C" w:rsidRDefault="00AE402C" w:rsidP="008B20D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микроклимата в коллективе в результате овладения умениями и навыками сотрудничества и толерантности.</w:t>
      </w:r>
    </w:p>
    <w:p w:rsidR="005C0CD1" w:rsidRDefault="005C0CD1" w:rsidP="005C0C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6B9" w:rsidRPr="008B20D6" w:rsidRDefault="009516B9" w:rsidP="005C0C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Сроки реализации программы</w:t>
      </w:r>
    </w:p>
    <w:p w:rsidR="00AE402C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Краткосрочная программа рассчитана на 1 смену: с 0</w:t>
      </w:r>
      <w:r w:rsid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1.06.2022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21.06.2022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 дней).</w:t>
      </w:r>
    </w:p>
    <w:p w:rsidR="005C0CD1" w:rsidRPr="008B20D6" w:rsidRDefault="005C0CD1" w:rsidP="005C0CD1">
      <w:pPr>
        <w:pStyle w:val="a6"/>
        <w:rPr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участников программы</w:t>
      </w:r>
    </w:p>
    <w:p w:rsidR="00AE402C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универсальна. Может быть использована для работы с детьми разного возраста, уровня развития и состояния здоровья в количестве </w:t>
      </w:r>
      <w:r w:rsid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Возраст участников программы 7-15 лет.</w:t>
      </w:r>
    </w:p>
    <w:p w:rsidR="005C0CD1" w:rsidRPr="008B20D6" w:rsidRDefault="005C0CD1" w:rsidP="005C0CD1">
      <w:pPr>
        <w:pStyle w:val="a6"/>
        <w:rPr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программы</w:t>
      </w:r>
    </w:p>
    <w:p w:rsidR="00AE402C" w:rsidRPr="008B20D6" w:rsidRDefault="004F2698" w:rsidP="008B20D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ЛДП</w:t>
      </w:r>
    </w:p>
    <w:p w:rsidR="00AE402C" w:rsidRPr="008B20D6" w:rsidRDefault="00AE402C" w:rsidP="008B20D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 w:rsid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AE402C" w:rsidRDefault="004F2698" w:rsidP="008B20D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работник-1</w:t>
      </w:r>
    </w:p>
    <w:p w:rsidR="005C0CD1" w:rsidRPr="008B20D6" w:rsidRDefault="005C0CD1" w:rsidP="005C0CD1">
      <w:pPr>
        <w:pStyle w:val="a6"/>
        <w:rPr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1.Игровые комнаты (настольные </w:t>
      </w:r>
      <w:r w:rsid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телевизор, экран, проектор, ноутбук</w:t>
      </w:r>
      <w:r w:rsidR="007C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8</w:t>
      </w:r>
    </w:p>
    <w:p w:rsidR="00AE402C" w:rsidRPr="008B20D6" w:rsidRDefault="007C4F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402C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.Спортивный з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(мячи, скакалки, обручи) – 1</w:t>
      </w:r>
    </w:p>
    <w:p w:rsidR="00AE402C" w:rsidRPr="008B20D6" w:rsidRDefault="007C4F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402C"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.Актовый зал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(музыкальное оборудование) – 1</w:t>
      </w:r>
    </w:p>
    <w:p w:rsidR="004F2698" w:rsidRDefault="007C4F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.Столовая – 1</w:t>
      </w:r>
    </w:p>
    <w:p w:rsidR="00670096" w:rsidRDefault="007C4FD6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.Медицинский кабинет – 1</w:t>
      </w:r>
    </w:p>
    <w:p w:rsidR="005C0CD1" w:rsidRPr="005C0CD1" w:rsidRDefault="005C0CD1" w:rsidP="005C0CD1">
      <w:pPr>
        <w:pStyle w:val="a6"/>
        <w:rPr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Преемств</w:t>
      </w:r>
      <w:r w:rsidR="0070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енность и новизна программы 2022</w:t>
      </w:r>
    </w:p>
    <w:p w:rsidR="00AE402C" w:rsidRDefault="00AE402C" w:rsidP="005C0C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придерживается принципа преемственности, т.к. продолжает делать акцент на спортивно-оздоровительном направлении, развитии творческого потенциала детей. Но привносит и новизну в воспитательную систему ЛДП: работа педагогов теперь не ограничивается только играми развлекательного характера. Программа позволяет развивать познавательную активность детей, коммуникативную компетентность, чувства сопричастности и гордости за свою Родину, народ и историю, умение искать информацию, интерпретировать её, сотрудничать друг с другом и помогать, учитывая иное мнение.</w:t>
      </w:r>
    </w:p>
    <w:p w:rsidR="00BF5FD4" w:rsidRDefault="00BF5FD4" w:rsidP="005C0C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FD6" w:rsidRDefault="007C4FD6" w:rsidP="005C0C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FD6" w:rsidRPr="005C0CD1" w:rsidRDefault="007C4FD6" w:rsidP="005C0C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02C" w:rsidRPr="008B20D6" w:rsidRDefault="005C0CD1" w:rsidP="005C0C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духовного и физического развития.</w:t>
      </w:r>
    </w:p>
    <w:p w:rsidR="007C4F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традиции школы, кадровые и материально-технические ресурсы, желания и интересы детей и родителей, в МБОУ </w:t>
      </w:r>
      <w:r w:rsidR="006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«Нукутская СОШ»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разработана </w:t>
      </w: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детского летнего оздор</w:t>
      </w:r>
      <w:r w:rsidR="004F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овительного лагеря «Радуга</w:t>
      </w: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интересов, потребностей</w:t>
      </w:r>
      <w:r w:rsidRPr="008B20D6"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  <w:t> 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(прежде всего духовных, интеллектуальных и двигательных).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летнего оздоровительного лагеря является продолжением воспитательной работы образовательного учреждения.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повышением спроса родителей и детей на организованный отдых школьников;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необходимостью упорядочить сложившуюся систему перспективного планирования;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обеспечением преемственности в работе лагеря предыдущих лет;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модернизацией старых форм работы и введением новых;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необходимостью использования богатого творческого потенциала подростков и педагогов в реализации планируемых результатов.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программа является краткосрочной, т. е. реализуется в течение I лагерной смены.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состав лагеря – это учащиеся МБОУ </w:t>
      </w:r>
      <w:r w:rsidR="006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«Нукутская СОШ» </w:t>
      </w:r>
      <w:r w:rsid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7-15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состав школы сам определяет потребность создания в школе условий для организации занятости и отдыха детей из неблагополучных, малообеспеченных семей, детей, оставшихся без попечения родителей и детей «группы риска».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8B20D6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ru-RU"/>
        </w:rPr>
        <w:t> 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 и оздоровления учащихся     школы в летний период.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-оздоровительной работы, что позволяет обеспечить полноценное воспитание и оздоровление детей.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уровне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отрядов и предусматривает развитие и воспитание ребят в коллективе. 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работы летнего оздоровительного лагеря 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«Радуга»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 воспитательная система по самореализации личности ребёнка через включение его в различные виды деятельности.</w:t>
      </w:r>
    </w:p>
    <w:p w:rsidR="00886EE8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также направлена на развитие лидерских и коммуникативных качеств, на раскрытие творческого потенциала участников, где гармонично сочетается творчество и спорт,</w:t>
      </w:r>
      <w:r w:rsidR="004F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все как одна большая семья</w:t>
      </w:r>
      <w:r w:rsidR="007B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514C" w:rsidRDefault="007B514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Pr="008B20D6" w:rsidRDefault="007B514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2C" w:rsidRPr="008B20D6" w:rsidRDefault="005C0CD1" w:rsidP="005C0CD1">
      <w:pPr>
        <w:shd w:val="clear" w:color="auto" w:fill="FFFFFF"/>
        <w:spacing w:before="100" w:beforeAutospacing="1" w:after="100" w:afterAutospacing="1" w:line="36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реализации программы.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необходимо выполнение ряда условий:</w:t>
      </w:r>
    </w:p>
    <w:p w:rsidR="00AE402C" w:rsidRPr="008B20D6" w:rsidRDefault="00AE402C" w:rsidP="008B20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Чёткое представление целей и постановка задач.</w:t>
      </w:r>
    </w:p>
    <w:p w:rsidR="00AE402C" w:rsidRPr="008B20D6" w:rsidRDefault="00AE402C" w:rsidP="008B20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планирование деятельности.</w:t>
      </w:r>
    </w:p>
    <w:p w:rsidR="00AE402C" w:rsidRPr="008B20D6" w:rsidRDefault="00AE402C" w:rsidP="008B20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программы.</w:t>
      </w:r>
    </w:p>
    <w:p w:rsidR="00AE402C" w:rsidRPr="008B20D6" w:rsidRDefault="00AE402C" w:rsidP="008B20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программы.</w:t>
      </w:r>
    </w:p>
    <w:p w:rsidR="00AE402C" w:rsidRPr="008B20D6" w:rsidRDefault="00AE402C" w:rsidP="008B20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условия.</w:t>
      </w:r>
    </w:p>
    <w:p w:rsidR="00AE402C" w:rsidRPr="008B20D6" w:rsidRDefault="00AE402C" w:rsidP="008B20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выполненных дел, физические упражнения.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Методическое обеспечение.</w:t>
      </w:r>
    </w:p>
    <w:p w:rsidR="00AE402C" w:rsidRPr="008B20D6" w:rsidRDefault="00AE402C" w:rsidP="008B20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программы работы ЛДП, планов работы отрядов, плана-сетки.</w:t>
      </w:r>
    </w:p>
    <w:p w:rsidR="00AE402C" w:rsidRPr="008B20D6" w:rsidRDefault="00AE402C" w:rsidP="008B20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всех участников процесса.</w:t>
      </w:r>
    </w:p>
    <w:p w:rsidR="00AE402C" w:rsidRPr="008B20D6" w:rsidRDefault="00AE402C" w:rsidP="008B20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установочного семинара для всех работающих в ЛДП.</w:t>
      </w:r>
    </w:p>
    <w:p w:rsidR="00AE402C" w:rsidRPr="008B20D6" w:rsidRDefault="00AE402C" w:rsidP="008B20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методических разработок в соответствии с планом работы.</w:t>
      </w:r>
    </w:p>
    <w:p w:rsidR="00AE402C" w:rsidRPr="008B20D6" w:rsidRDefault="00AE402C" w:rsidP="008B20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ежедневных планёрок.</w:t>
      </w:r>
    </w:p>
    <w:p w:rsidR="00AE402C" w:rsidRPr="008B20D6" w:rsidRDefault="00AE402C" w:rsidP="008B20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отслеживания результатов и подведения итогов.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Педагогические условия.</w:t>
      </w:r>
    </w:p>
    <w:p w:rsidR="00AE402C" w:rsidRPr="008B20D6" w:rsidRDefault="00AE402C" w:rsidP="008B20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E402C" w:rsidRPr="008B20D6" w:rsidRDefault="00AE402C" w:rsidP="008B20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видов деятельности.</w:t>
      </w:r>
    </w:p>
    <w:p w:rsidR="00AE402C" w:rsidRPr="008B20D6" w:rsidRDefault="00AE402C" w:rsidP="008B20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включения детей в организацию жизни ЛДП.</w:t>
      </w:r>
    </w:p>
    <w:p w:rsidR="00AE402C" w:rsidRPr="008B20D6" w:rsidRDefault="00AE402C" w:rsidP="008B20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успеха.</w:t>
      </w:r>
    </w:p>
    <w:p w:rsidR="00AE402C" w:rsidRPr="008B20D6" w:rsidRDefault="00AE402C" w:rsidP="008B20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информирование о результатах прожитого дня.</w:t>
      </w:r>
    </w:p>
    <w:p w:rsidR="00AE402C" w:rsidRPr="008B20D6" w:rsidRDefault="00AE402C" w:rsidP="008B20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видов стимулирования детей.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Материально-техническое обеспечение.</w:t>
      </w:r>
    </w:p>
    <w:p w:rsidR="00AE402C" w:rsidRPr="008B20D6" w:rsidRDefault="00AE402C" w:rsidP="008B20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оптимальных условий и площадок для проведения различных мероприятий.</w:t>
      </w:r>
    </w:p>
    <w:p w:rsidR="00AE402C" w:rsidRPr="008B20D6" w:rsidRDefault="00AE402C" w:rsidP="008B20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оформления и творчества детей.</w:t>
      </w:r>
    </w:p>
    <w:p w:rsidR="00AE402C" w:rsidRPr="008B20D6" w:rsidRDefault="00AE402C" w:rsidP="008B20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принадлежностей.</w:t>
      </w:r>
    </w:p>
    <w:p w:rsidR="00AE402C" w:rsidRPr="008B20D6" w:rsidRDefault="00AE402C" w:rsidP="008B20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Аудиоматериалы и видеотехника.</w:t>
      </w:r>
    </w:p>
    <w:p w:rsidR="00AE402C" w:rsidRPr="008B20D6" w:rsidRDefault="00AE402C" w:rsidP="008B20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 и награды для стимулирования.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программы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Спортивно-оздоровительное.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ЛДП </w:t>
      </w:r>
      <w:r w:rsid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«Радуга»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сохранение и укрепление здоровья детей. День в лагере начинается с утренней зарядки, продолжительностью в 15 минут на улице или в спортивном зале в зависимости от погоды. Основной задачей этого режимного момента является укрепление физического развития, закаливание. 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соревнования, весёлые эстафеты, дни здоровья, беседы о здоровом образе жизни, беседы по гигиеническому воспитанию и профилактике травматизма, подвижные игры на свежем воздухе развивают у детей ловкость и смекалку, помогают им развивать различные двигательные навыки и реализуют потребность детей в двигательной активности, приобщают воспитанников к здоровому образу жизни и готовят к сдаче нормативов ГТО.</w:t>
      </w:r>
      <w:proofErr w:type="gramEnd"/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Общекультурное.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Конкурсы</w:t>
      </w: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 на бумаге и на асфальте; лепка из солёного теста, пластилина и глины; конкурсы певцов, чтецов, танцевальные; беседы о детских писателях и п</w:t>
      </w:r>
      <w:r w:rsidR="00DA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оэтах, концерты, фестивали.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подготовки и проведения такого рода мероприятий, дети активизируют своё внимание, память, мышление, элемент соревнования добавляет интереса. 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Духовно-нравственное. 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 о дружбе, об уважении к старшим, литерат</w:t>
      </w:r>
      <w:r w:rsidR="00DA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урно-музыкальные композиции,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государственных символах способствуют формированию гражданской идентичности, чувства сопричастности и гордости за свою Родину, уважительного отношения к выдающимся людям своей страны.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Викторины почемучек, экологические конкурсы и сказки, КВН,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 и другие конкурсы формируют у детей такие умения, как умение ставить проблему, искать необходимую информацию, умение сотрудничать, создавать алгоритм действия и т. д.</w:t>
      </w:r>
    </w:p>
    <w:p w:rsidR="00AE402C" w:rsidRDefault="00AE402C" w:rsidP="008B20D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7C3" w:rsidRPr="008B20D6" w:rsidRDefault="00DA47C3" w:rsidP="008B20D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Социальное</w:t>
      </w:r>
    </w:p>
    <w:p w:rsidR="00AE402C" w:rsidRPr="008B20D6" w:rsidRDefault="00AE402C" w:rsidP="00DA47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направление характеризуется, подготовленными совместно с социальными партнёрами, мероприятиями. Э</w:t>
      </w:r>
      <w:r w:rsidR="00DA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детская дискотека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инсценированный праздник 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</w:t>
      </w:r>
      <w:r w:rsidR="00DA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детей 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дл</w:t>
      </w:r>
      <w:r w:rsidR="00BF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дошкольников.</w:t>
      </w:r>
    </w:p>
    <w:p w:rsidR="00AE402C" w:rsidRPr="008B20D6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эффективности программы.</w:t>
      </w:r>
    </w:p>
    <w:p w:rsidR="00AE402C" w:rsidRPr="008B20D6" w:rsidRDefault="00AE402C" w:rsidP="005C0CD1">
      <w:pPr>
        <w:shd w:val="clear" w:color="auto" w:fill="FFFFFF"/>
        <w:spacing w:before="100" w:beforeAutospacing="1" w:after="100" w:afterAutospacing="1" w:line="36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AE402C" w:rsidRPr="008B20D6" w:rsidRDefault="00AE402C" w:rsidP="008B20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реальных целей и планирование результатов программы;</w:t>
      </w:r>
    </w:p>
    <w:p w:rsidR="00AE402C" w:rsidRPr="008B20D6" w:rsidRDefault="00AE402C" w:rsidP="008B20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AE402C" w:rsidRPr="008B20D6" w:rsidRDefault="00AE402C" w:rsidP="008B20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детей и взрослых предложенными формами работы;</w:t>
      </w:r>
    </w:p>
    <w:p w:rsidR="00AE402C" w:rsidRPr="005C0CD1" w:rsidRDefault="00AE402C" w:rsidP="008B20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сотрудничество взрослых и детей.</w:t>
      </w:r>
    </w:p>
    <w:p w:rsidR="00AE402C" w:rsidRPr="008B20D6" w:rsidRDefault="00AE402C" w:rsidP="005C0CD1">
      <w:pPr>
        <w:shd w:val="clear" w:color="auto" w:fill="FFFFFF"/>
        <w:spacing w:before="100" w:beforeAutospacing="1" w:after="100" w:afterAutospacing="1" w:line="36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реализации. Для этого предусмотрены следующие </w:t>
      </w:r>
      <w:r w:rsidRPr="008B2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оздоровительного лагеря по реализации программы:</w:t>
      </w:r>
    </w:p>
    <w:p w:rsidR="00AE402C" w:rsidRPr="008B20D6" w:rsidRDefault="00AE402C" w:rsidP="008B20D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Массовые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праздники, конкурсы, экскурсии, спортивные соревнования, выставки.</w:t>
      </w:r>
    </w:p>
    <w:p w:rsidR="00AE402C" w:rsidRPr="008B20D6" w:rsidRDefault="00AE402C" w:rsidP="008B20D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Групповые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спортивно-оздоровительные процедуры, отрядные дела, беседы, ролевые игры.</w:t>
      </w:r>
    </w:p>
    <w:p w:rsidR="00886EE8" w:rsidRPr="004F2698" w:rsidRDefault="00AE402C" w:rsidP="005C0CD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</w:t>
      </w: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беседы, выполнение творческих работ.</w:t>
      </w:r>
    </w:p>
    <w:p w:rsidR="005C0CD1" w:rsidRDefault="005C0CD1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4C" w:rsidRDefault="007B514C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7C3" w:rsidRDefault="00DA47C3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CD1" w:rsidRPr="008F0566" w:rsidRDefault="005C0CD1" w:rsidP="005C0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2C" w:rsidRPr="005C0CD1" w:rsidRDefault="005C0CD1" w:rsidP="005C0C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ПЛАНИРУЕМЫЕ РЕЗУЛЬТАТЫ РЕАЛИЗАЦИИ ПРОГРАММЫ.</w:t>
      </w:r>
    </w:p>
    <w:p w:rsidR="00AE402C" w:rsidRPr="00886EE8" w:rsidRDefault="00AE402C" w:rsidP="00886E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знаний об общественных нормах поведения в различных местах, об устройстве общества, о социально одобряемых и неодобряемых формах поведения в обществе.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будут </w:t>
      </w:r>
      <w:proofErr w:type="gramStart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proofErr w:type="gramEnd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 на основе положительного отношения к школе, селу, области, стране;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гражданская идентичность как гражданина России, чувства сопричастности и гордости за свою Родину, народ и историю;</w:t>
      </w:r>
    </w:p>
    <w:p w:rsidR="00AE402C" w:rsidRPr="00886EE8" w:rsidRDefault="00AE402C" w:rsidP="00886EE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ребёнком опыта переживания и позитивного отношения к базовым ценностям общества (Отечество, мир, знания, культура).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будут </w:t>
      </w:r>
      <w:proofErr w:type="gramStart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proofErr w:type="gramEnd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единстве и разнообразии природы, народов и культур;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в разных ситуациях;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толерантность как понимание чу</w:t>
      </w:r>
      <w:proofErr w:type="gramStart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им.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ребёнком опыта самостоятельного общественного действия.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будут </w:t>
      </w:r>
      <w:proofErr w:type="gramStart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proofErr w:type="gramEnd"/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предлагать помощь и сотрудничество;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оказывать в сотрудничестве взаимопомощь;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создавать алгоритмы деятельности;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установка на здоровый образ жизни; </w:t>
      </w:r>
    </w:p>
    <w:p w:rsidR="00AE402C" w:rsidRPr="00886EE8" w:rsidRDefault="00AE402C" w:rsidP="008B2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следовать в своей деятельности нормам природоохранного поведения.</w:t>
      </w:r>
    </w:p>
    <w:p w:rsidR="00AE402C" w:rsidRPr="00886EE8" w:rsidRDefault="005C0CD1" w:rsidP="005C0C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772A1" w:rsidRPr="005772A1" w:rsidRDefault="005772A1" w:rsidP="00577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72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ПЛАН  РАБОТЫ ЛДП</w:t>
      </w:r>
      <w:r w:rsidRPr="005772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- 2022</w:t>
      </w:r>
    </w:p>
    <w:p w:rsidR="005772A1" w:rsidRPr="005772A1" w:rsidRDefault="005772A1" w:rsidP="00577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772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«РАДУГА»</w:t>
      </w:r>
    </w:p>
    <w:p w:rsidR="005772A1" w:rsidRPr="005772A1" w:rsidRDefault="005772A1" w:rsidP="005772A1">
      <w:pPr>
        <w:pStyle w:val="a6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7404"/>
      </w:tblGrid>
      <w:tr w:rsidR="005772A1" w:rsidRPr="005772A1" w:rsidTr="00236F49">
        <w:trPr>
          <w:trHeight w:val="1118"/>
        </w:trPr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детей.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лагерной смены. Инструктаж отдыхающих в лагере по правилам безопасного поведения в лагере.</w:t>
            </w:r>
          </w:p>
          <w:p w:rsidR="005772A1" w:rsidRPr="005772A1" w:rsidRDefault="005772A1" w:rsidP="00236F4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«День защиты детей».</w:t>
            </w:r>
          </w:p>
        </w:tc>
      </w:tr>
      <w:tr w:rsidR="005772A1" w:rsidRPr="005772A1" w:rsidTr="00236F49">
        <w:trPr>
          <w:trHeight w:val="704"/>
        </w:trPr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отряда.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отрядных уголков, визитка. Выявление лидеров, генераторов идей. Распределение обязанностей в отряде. Медосмотр «Мой рост, мой вес». 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книги.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викторине по сказкам. </w:t>
            </w:r>
          </w:p>
          <w:p w:rsid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поведения детей при прогулках».</w:t>
            </w:r>
          </w:p>
          <w:p w:rsidR="004748B0" w:rsidRPr="005772A1" w:rsidRDefault="004748B0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 зеленых дел.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лета.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здоровом теле здоровый дух».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спорта. Спортивные соревнования (веселые старты). Игры на свежем воздухе. </w:t>
            </w:r>
          </w:p>
          <w:p w:rsidR="005772A1" w:rsidRPr="005772A1" w:rsidRDefault="005772A1" w:rsidP="00236F49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 детей при проведении спортивных мероприятий».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Отечества.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«Край мой любимый»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«Правила поведения детей при  походах».</w:t>
            </w:r>
          </w:p>
        </w:tc>
      </w:tr>
      <w:tr w:rsidR="005772A1" w:rsidRPr="005772A1" w:rsidTr="00236F49">
        <w:trPr>
          <w:trHeight w:val="1146"/>
        </w:trPr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спорта.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</w:t>
            </w: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лагеря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«Праздник лета»</w:t>
            </w: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Осторожно, солнце! Инструктаж «Перегревание». </w:t>
            </w:r>
          </w:p>
          <w:p w:rsidR="008A6130" w:rsidRPr="005772A1" w:rsidRDefault="008A6130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единых действий – День русского языка.</w:t>
            </w:r>
            <w:bookmarkStart w:id="0" w:name="_GoBack"/>
            <w:bookmarkEnd w:id="0"/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творчества.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мастерских «Поделки из природного материала».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поделок.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экологии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рисунка  на тему «Природа и мы».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«Правила дорожного движения»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«Самый сильный отряд» (Перетягивание каната).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друзей.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hAnsi="Times New Roman"/>
                <w:sz w:val="24"/>
                <w:szCs w:val="24"/>
              </w:rPr>
              <w:t xml:space="preserve">Беседа по теме: 350 лет со дня рождения Петра </w:t>
            </w:r>
            <w:r w:rsidRPr="005772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«Безопасность детей при проведении игры на местности».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талантов.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 «Минута славы». Ярмарка талантов «Кто во что </w:t>
            </w:r>
            <w:proofErr w:type="gramStart"/>
            <w:r w:rsidRPr="005772A1">
              <w:rPr>
                <w:rFonts w:ascii="Times New Roman" w:hAnsi="Times New Roman"/>
                <w:sz w:val="24"/>
                <w:szCs w:val="24"/>
              </w:rPr>
              <w:t>горазд</w:t>
            </w:r>
            <w:proofErr w:type="gramEnd"/>
            <w:r w:rsidRPr="005772A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- викторина «Россия – Родина моя!» Конкурс  гимн России выучить наизусть.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«Правила при поездках в автотранспорте».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мира.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природу. Игра-путешествие «По тропинкам лета». Конкурс пословиц и поговорок о природе. </w:t>
            </w:r>
          </w:p>
        </w:tc>
      </w:tr>
      <w:tr w:rsidR="005772A1" w:rsidRPr="005772A1" w:rsidTr="00236F49">
        <w:trPr>
          <w:trHeight w:val="815"/>
        </w:trPr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красоты.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«Мисс лагеря, мистер лагеря». 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«Дорога к здоровью».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«Если хочешь быть </w:t>
            </w:r>
            <w:proofErr w:type="gramStart"/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закаляйся!» 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игры.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hAnsi="Times New Roman"/>
                <w:sz w:val="24"/>
                <w:szCs w:val="24"/>
              </w:rPr>
              <w:t>Интеллектуально - творческая игра « Эрудит». Создание флага и герба отряда.</w:t>
            </w:r>
          </w:p>
        </w:tc>
      </w:tr>
      <w:tr w:rsidR="005772A1" w:rsidRPr="005772A1" w:rsidTr="00236F49">
        <w:trPr>
          <w:trHeight w:val="976"/>
        </w:trPr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воды и земли.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цветов. Конкурс рисунков «Летние цветы».</w:t>
            </w:r>
          </w:p>
        </w:tc>
      </w:tr>
      <w:tr w:rsidR="005772A1" w:rsidRPr="005772A1" w:rsidTr="00236F49"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Памяти и скорби.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начала Великой Отечественной Войны – беседа, презентация. </w:t>
            </w:r>
          </w:p>
        </w:tc>
      </w:tr>
      <w:tr w:rsidR="005772A1" w:rsidRPr="005772A1" w:rsidTr="00236F49">
        <w:trPr>
          <w:trHeight w:val="2264"/>
        </w:trPr>
        <w:tc>
          <w:tcPr>
            <w:tcW w:w="1917" w:type="dxa"/>
          </w:tcPr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день</w:t>
            </w:r>
          </w:p>
          <w:p w:rsidR="005772A1" w:rsidRPr="005772A1" w:rsidRDefault="005772A1" w:rsidP="00236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музыки и сюрпризов.</w:t>
            </w:r>
          </w:p>
        </w:tc>
        <w:tc>
          <w:tcPr>
            <w:tcW w:w="7404" w:type="dxa"/>
          </w:tcPr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Поем любимые песни. От классики до «попсы» - слушание музыки.</w:t>
            </w:r>
          </w:p>
          <w:p w:rsidR="005772A1" w:rsidRPr="005772A1" w:rsidRDefault="005772A1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«Закрытие лагерной смены».</w:t>
            </w:r>
            <w:r w:rsidRPr="0057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72A1" w:rsidRDefault="005772A1" w:rsidP="005772A1"/>
    <w:p w:rsidR="008F0566" w:rsidRDefault="00AE402C" w:rsidP="006700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придерживается принципа преемственности, т.к. продолжает делать акцент на спортивно-оздоровительном направлении, развитии творческого потенциала детей. Но привносит и новизну в воспитательную систему ЛДП: работа педагогов теперь не ограничивается только играми развлекательного характера. Программа позволяет развивать познавательную активность детей, коммуникативную компетентность, умение искать информацию, интерпретировать её, сотрудничать друг с другом и помогать, учитывая иное мнение. </w:t>
      </w:r>
    </w:p>
    <w:p w:rsidR="00AE402C" w:rsidRPr="008F0566" w:rsidRDefault="008F0566" w:rsidP="008F05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402C" w:rsidRPr="008F0566" w:rsidRDefault="008F0566" w:rsidP="008F05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5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СПИСОК ЛИТЕРАТУРЫ.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Артамонова Л.Е Летний лагерь. Организация, работа вожатого, сценарии мероприятий. – М.: ВАКО, 2006. – 288 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Афанасьев С.П.,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Коморин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 с детьми в загородном лагере. – М. 1998.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Гончарова Е.И., Савченко Е.В.,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Школьный летний лагерь – М. ВАКО, 2004. - 192с.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Кувватов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Активный отдых детей на свежем воздухе. Ростов н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2005. - 311с.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Лобачёва С.И. Великородная В.А. Загородный летний лагерь. – М.: ВАКО, 2006. – 208с.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Лобачёва С.И. Организация досуговых, творческих и игровых мероприятий в летнем лагере 1 – 11 классы. – М.: ВАКО, 2007. – 208с.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Лобачева С.И.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Справочник вожатого. – М.: ВАКО, 2007. – 192с.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Е.М. Азбука здоровья: профилактика вредных привычек. – М.: глобус, 2007. – 206с.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Обухова Л.А.,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Лемяскина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Новые 135 уроков здоровья, или Школа докторов природы (1 – 4 классы). – М.: ВАКО, 2008. – 288с.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В.И. Игры, экскурсии и походы в летнем лагере: Сценарии и советы для вожатых. – Ростов н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2005. – 224с.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Сысоева М.Е. Организация летнего отдыха детей. – М.: ВЛАДОС, 1999. – 176с.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 С.В. Здравствуй, лето! Волгоград, Учитель, 2001.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Чурина Л. Игры, конкурсы, задания. – М., АСТ; СПб</w:t>
      </w:r>
      <w:proofErr w:type="gram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Сова, 2007. – 62с.</w:t>
      </w:r>
    </w:p>
    <w:p w:rsidR="00AE402C" w:rsidRPr="008B20D6" w:rsidRDefault="00AE402C" w:rsidP="008B20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Шаульская</w:t>
      </w:r>
      <w:proofErr w:type="spellEnd"/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Летний лагерь: день за днем. День приятных сюрпризов. – Ярославль: Академия развития; Владимир: ВКТ, 2008. – 224 с.</w:t>
      </w:r>
    </w:p>
    <w:p w:rsidR="00670096" w:rsidRDefault="00AE402C" w:rsidP="0067009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 Игры-шутки, игры-минутки. М., 1993.</w:t>
      </w:r>
    </w:p>
    <w:p w:rsidR="00670096" w:rsidRDefault="00670096" w:rsidP="00670096">
      <w:p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096" w:rsidRDefault="00670096" w:rsidP="00670096">
      <w:pPr>
        <w:shd w:val="clear" w:color="auto" w:fill="FFFFFF"/>
        <w:spacing w:before="100" w:beforeAutospacing="1" w:after="100" w:afterAutospacing="1" w:line="4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2C" w:rsidRDefault="00AE402C" w:rsidP="008B20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096" w:rsidRPr="003F4D88" w:rsidRDefault="00670096" w:rsidP="00670096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D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670096" w:rsidRDefault="00670096" w:rsidP="00670096">
      <w:pPr>
        <w:pStyle w:val="a6"/>
        <w:rPr>
          <w:lang w:eastAsia="ru-RU"/>
        </w:rPr>
      </w:pPr>
    </w:p>
    <w:p w:rsidR="00670096" w:rsidRPr="00670096" w:rsidRDefault="00670096" w:rsidP="00670096">
      <w:pPr>
        <w:jc w:val="center"/>
        <w:rPr>
          <w:rFonts w:ascii="Times New Roman" w:hAnsi="Times New Roman" w:cs="Times New Roman"/>
          <w:sz w:val="40"/>
        </w:rPr>
      </w:pPr>
      <w:r w:rsidRPr="00670096">
        <w:rPr>
          <w:rFonts w:ascii="Times New Roman" w:hAnsi="Times New Roman" w:cs="Times New Roman"/>
          <w:sz w:val="40"/>
        </w:rPr>
        <w:t>Режим работы летнего оздоровительного лагеря</w:t>
      </w:r>
    </w:p>
    <w:p w:rsidR="00670096" w:rsidRDefault="00DA47C3" w:rsidP="0067009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«Радуга» на 2022 </w:t>
      </w:r>
      <w:r w:rsidR="00670096" w:rsidRPr="00670096">
        <w:rPr>
          <w:rFonts w:ascii="Times New Roman" w:hAnsi="Times New Roman" w:cs="Times New Roman"/>
          <w:sz w:val="40"/>
        </w:rPr>
        <w:t>год</w:t>
      </w:r>
    </w:p>
    <w:p w:rsidR="00670096" w:rsidRPr="00670096" w:rsidRDefault="00670096" w:rsidP="00670096">
      <w:pPr>
        <w:pStyle w:val="a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08:45 – 09:15</w:t>
            </w:r>
          </w:p>
        </w:tc>
        <w:tc>
          <w:tcPr>
            <w:tcW w:w="6089" w:type="dxa"/>
          </w:tcPr>
          <w:p w:rsidR="00670096" w:rsidRPr="00670096" w:rsidRDefault="00670096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670096">
              <w:rPr>
                <w:rFonts w:ascii="Times New Roman" w:hAnsi="Times New Roman" w:cs="Times New Roman"/>
                <w:sz w:val="40"/>
              </w:rPr>
              <w:t>Прием детей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09:15 – 09:30</w:t>
            </w:r>
          </w:p>
        </w:tc>
        <w:tc>
          <w:tcPr>
            <w:tcW w:w="6089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Линейка 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09:30 – 09:50</w:t>
            </w:r>
          </w:p>
        </w:tc>
        <w:tc>
          <w:tcPr>
            <w:tcW w:w="6089" w:type="dxa"/>
          </w:tcPr>
          <w:p w:rsidR="00670096" w:rsidRPr="00670096" w:rsidRDefault="00670096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670096">
              <w:rPr>
                <w:rFonts w:ascii="Times New Roman" w:hAnsi="Times New Roman" w:cs="Times New Roman"/>
                <w:sz w:val="40"/>
              </w:rPr>
              <w:t>Утренняя зарядка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09:50 – 10:00</w:t>
            </w:r>
          </w:p>
        </w:tc>
        <w:tc>
          <w:tcPr>
            <w:tcW w:w="6089" w:type="dxa"/>
          </w:tcPr>
          <w:p w:rsidR="00670096" w:rsidRPr="00670096" w:rsidRDefault="00670096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670096">
              <w:rPr>
                <w:rFonts w:ascii="Times New Roman" w:hAnsi="Times New Roman" w:cs="Times New Roman"/>
                <w:sz w:val="40"/>
              </w:rPr>
              <w:t>Водные процедуры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10:00 – 10:30</w:t>
            </w:r>
          </w:p>
        </w:tc>
        <w:tc>
          <w:tcPr>
            <w:tcW w:w="6089" w:type="dxa"/>
          </w:tcPr>
          <w:p w:rsidR="00670096" w:rsidRPr="00670096" w:rsidRDefault="00670096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670096">
              <w:rPr>
                <w:rFonts w:ascii="Times New Roman" w:hAnsi="Times New Roman" w:cs="Times New Roman"/>
                <w:sz w:val="40"/>
              </w:rPr>
              <w:t>Завтрак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10:30</w:t>
            </w:r>
            <w:r w:rsidR="00670096" w:rsidRPr="00670096">
              <w:rPr>
                <w:rFonts w:ascii="Times New Roman" w:hAnsi="Times New Roman" w:cs="Times New Roman"/>
                <w:sz w:val="40"/>
              </w:rPr>
              <w:t xml:space="preserve"> – 12:00</w:t>
            </w:r>
          </w:p>
        </w:tc>
        <w:tc>
          <w:tcPr>
            <w:tcW w:w="6089" w:type="dxa"/>
          </w:tcPr>
          <w:p w:rsidR="00670096" w:rsidRPr="00670096" w:rsidRDefault="00670096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 w:rsidRPr="00670096">
              <w:rPr>
                <w:rFonts w:ascii="Times New Roman" w:hAnsi="Times New Roman" w:cs="Times New Roman"/>
                <w:sz w:val="40"/>
              </w:rPr>
              <w:t>Отрядные занятия по плану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12:00 – 12:30</w:t>
            </w:r>
          </w:p>
        </w:tc>
        <w:tc>
          <w:tcPr>
            <w:tcW w:w="6089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Общественно – полезный труд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12:30 – 13:00</w:t>
            </w:r>
          </w:p>
        </w:tc>
        <w:tc>
          <w:tcPr>
            <w:tcW w:w="6089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Свободное время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13:00 – 14:00</w:t>
            </w:r>
          </w:p>
        </w:tc>
        <w:tc>
          <w:tcPr>
            <w:tcW w:w="6089" w:type="dxa"/>
          </w:tcPr>
          <w:p w:rsidR="00670096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Обед</w:t>
            </w:r>
          </w:p>
        </w:tc>
      </w:tr>
      <w:tr w:rsidR="00670096" w:rsidRPr="00670096" w:rsidTr="00B60BEC">
        <w:tc>
          <w:tcPr>
            <w:tcW w:w="3256" w:type="dxa"/>
          </w:tcPr>
          <w:p w:rsid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14:00 – 14:30</w:t>
            </w:r>
          </w:p>
          <w:p w:rsidR="00E76E6A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14:30                        </w:t>
            </w:r>
          </w:p>
        </w:tc>
        <w:tc>
          <w:tcPr>
            <w:tcW w:w="6089" w:type="dxa"/>
          </w:tcPr>
          <w:p w:rsid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Оздоровительные процедуры</w:t>
            </w:r>
          </w:p>
          <w:p w:rsidR="00E76E6A" w:rsidRPr="00670096" w:rsidRDefault="00E76E6A" w:rsidP="00B60BEC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Уход домой</w:t>
            </w:r>
          </w:p>
        </w:tc>
      </w:tr>
    </w:tbl>
    <w:p w:rsidR="00670096" w:rsidRPr="00670096" w:rsidRDefault="00670096" w:rsidP="00670096">
      <w:pPr>
        <w:rPr>
          <w:rFonts w:ascii="Times New Roman" w:hAnsi="Times New Roman" w:cs="Times New Roman"/>
          <w:sz w:val="40"/>
        </w:rPr>
      </w:pPr>
    </w:p>
    <w:p w:rsidR="00670096" w:rsidRPr="00670096" w:rsidRDefault="00670096" w:rsidP="00670096">
      <w:pPr>
        <w:rPr>
          <w:rFonts w:ascii="Times New Roman" w:hAnsi="Times New Roman" w:cs="Times New Roman"/>
          <w:sz w:val="40"/>
        </w:rPr>
      </w:pPr>
    </w:p>
    <w:p w:rsidR="00670096" w:rsidRPr="00670096" w:rsidRDefault="00670096" w:rsidP="00670096">
      <w:pPr>
        <w:rPr>
          <w:rFonts w:ascii="Times New Roman" w:hAnsi="Times New Roman" w:cs="Times New Roman"/>
          <w:sz w:val="40"/>
        </w:rPr>
      </w:pPr>
    </w:p>
    <w:p w:rsidR="00670096" w:rsidRPr="00670096" w:rsidRDefault="00670096" w:rsidP="00670096">
      <w:pPr>
        <w:rPr>
          <w:rFonts w:ascii="Times New Roman" w:hAnsi="Times New Roman" w:cs="Times New Roman"/>
          <w:sz w:val="40"/>
        </w:rPr>
      </w:pPr>
    </w:p>
    <w:p w:rsidR="00670096" w:rsidRPr="00670096" w:rsidRDefault="00670096" w:rsidP="00670096">
      <w:pPr>
        <w:jc w:val="right"/>
        <w:rPr>
          <w:rFonts w:ascii="Times New Roman" w:hAnsi="Times New Roman" w:cs="Times New Roman"/>
          <w:sz w:val="24"/>
        </w:rPr>
      </w:pPr>
      <w:r w:rsidRPr="00670096">
        <w:rPr>
          <w:rFonts w:ascii="Times New Roman" w:hAnsi="Times New Roman" w:cs="Times New Roman"/>
          <w:sz w:val="24"/>
        </w:rPr>
        <w:t xml:space="preserve">Директор школы:                               /О.В. </w:t>
      </w:r>
      <w:proofErr w:type="spellStart"/>
      <w:r w:rsidRPr="00670096">
        <w:rPr>
          <w:rFonts w:ascii="Times New Roman" w:hAnsi="Times New Roman" w:cs="Times New Roman"/>
          <w:sz w:val="24"/>
        </w:rPr>
        <w:t>Каймонов</w:t>
      </w:r>
      <w:proofErr w:type="spellEnd"/>
      <w:r w:rsidRPr="00670096">
        <w:rPr>
          <w:rFonts w:ascii="Times New Roman" w:hAnsi="Times New Roman" w:cs="Times New Roman"/>
          <w:sz w:val="24"/>
        </w:rPr>
        <w:t>/</w:t>
      </w:r>
    </w:p>
    <w:p w:rsidR="00670096" w:rsidRDefault="00670096" w:rsidP="00670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96" w:rsidRDefault="00670096" w:rsidP="00BD016A">
      <w:pPr>
        <w:tabs>
          <w:tab w:val="left" w:pos="772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096" w:rsidRDefault="00670096" w:rsidP="00670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96" w:rsidRPr="003F4D88" w:rsidRDefault="00670096" w:rsidP="006700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D8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70096" w:rsidRPr="00670096" w:rsidRDefault="00670096" w:rsidP="00670096">
      <w:pPr>
        <w:pStyle w:val="a6"/>
      </w:pP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2"/>
        </w:rPr>
      </w:pPr>
      <w:r w:rsidRPr="00670096">
        <w:rPr>
          <w:rFonts w:ascii="Times New Roman" w:hAnsi="Times New Roman"/>
          <w:b/>
          <w:sz w:val="36"/>
          <w:szCs w:val="32"/>
        </w:rPr>
        <w:t>Законы и правила лагеря «</w:t>
      </w:r>
      <w:r>
        <w:rPr>
          <w:rFonts w:ascii="Times New Roman" w:hAnsi="Times New Roman"/>
          <w:b/>
          <w:sz w:val="36"/>
          <w:szCs w:val="32"/>
        </w:rPr>
        <w:t>Радуга</w:t>
      </w:r>
      <w:r w:rsidRPr="00670096">
        <w:rPr>
          <w:rFonts w:ascii="Times New Roman" w:hAnsi="Times New Roman"/>
          <w:b/>
          <w:sz w:val="36"/>
          <w:szCs w:val="32"/>
        </w:rPr>
        <w:t>»</w:t>
      </w:r>
    </w:p>
    <w:p w:rsidR="00670096" w:rsidRPr="00670096" w:rsidRDefault="00670096" w:rsidP="00670096">
      <w:pPr>
        <w:pStyle w:val="a6"/>
      </w:pP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70096">
        <w:rPr>
          <w:rFonts w:ascii="Times New Roman" w:hAnsi="Times New Roman"/>
          <w:b/>
          <w:i/>
          <w:sz w:val="32"/>
          <w:szCs w:val="32"/>
          <w:u w:val="single"/>
        </w:rPr>
        <w:t>Закон хозяина.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70096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Радуга</w:t>
      </w:r>
      <w:r w:rsidRPr="00670096">
        <w:rPr>
          <w:rFonts w:ascii="Times New Roman" w:hAnsi="Times New Roman"/>
          <w:sz w:val="32"/>
          <w:szCs w:val="32"/>
        </w:rPr>
        <w:t>» - наш дом, мы хозяева в нем. Чистота, порядок, уют и покой зависят, прежде всего, от нас.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70096">
        <w:rPr>
          <w:rFonts w:ascii="Times New Roman" w:hAnsi="Times New Roman"/>
          <w:b/>
          <w:i/>
          <w:sz w:val="32"/>
          <w:szCs w:val="32"/>
          <w:u w:val="single"/>
        </w:rPr>
        <w:t>Закон точности.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70096">
        <w:rPr>
          <w:rFonts w:ascii="Times New Roman" w:hAnsi="Times New Roman"/>
          <w:sz w:val="32"/>
          <w:szCs w:val="32"/>
        </w:rPr>
        <w:t>Время дорого у нас, берегите каждый час. Каждое дело должно начинаться и заканчиваться вовремя.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70096">
        <w:rPr>
          <w:rFonts w:ascii="Times New Roman" w:hAnsi="Times New Roman"/>
          <w:sz w:val="32"/>
          <w:szCs w:val="32"/>
        </w:rPr>
        <w:t>Не заставляй ждать себя и не беспокой напрасно других.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70096">
        <w:rPr>
          <w:rFonts w:ascii="Times New Roman" w:hAnsi="Times New Roman"/>
          <w:b/>
          <w:i/>
          <w:sz w:val="32"/>
          <w:szCs w:val="32"/>
          <w:u w:val="single"/>
        </w:rPr>
        <w:t>Закон поднятых рук.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70096">
        <w:rPr>
          <w:rFonts w:ascii="Times New Roman" w:hAnsi="Times New Roman"/>
          <w:sz w:val="32"/>
          <w:szCs w:val="32"/>
        </w:rPr>
        <w:t>Наверху увидел руки – в зале тишина, ни звука.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70096">
        <w:rPr>
          <w:rFonts w:ascii="Times New Roman" w:hAnsi="Times New Roman"/>
          <w:b/>
          <w:i/>
          <w:sz w:val="32"/>
          <w:szCs w:val="32"/>
          <w:u w:val="single"/>
        </w:rPr>
        <w:t>Каждый в ответе за то, что с ним происходит.</w:t>
      </w:r>
    </w:p>
    <w:p w:rsidR="00E76E6A" w:rsidRPr="00670096" w:rsidRDefault="00E76E6A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70096">
        <w:rPr>
          <w:rFonts w:ascii="Times New Roman" w:hAnsi="Times New Roman"/>
          <w:sz w:val="32"/>
          <w:szCs w:val="32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70096">
        <w:rPr>
          <w:rFonts w:ascii="Times New Roman" w:hAnsi="Times New Roman"/>
          <w:b/>
          <w:i/>
          <w:sz w:val="32"/>
          <w:szCs w:val="32"/>
          <w:u w:val="single"/>
        </w:rPr>
        <w:t>Верь в себя и свои силы.</w:t>
      </w:r>
    </w:p>
    <w:p w:rsidR="00E76E6A" w:rsidRPr="00670096" w:rsidRDefault="00E76E6A" w:rsidP="0067009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0096" w:rsidRPr="00670096" w:rsidRDefault="00670096" w:rsidP="0067009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70096">
        <w:rPr>
          <w:rFonts w:ascii="Times New Roman" w:hAnsi="Times New Roman"/>
          <w:sz w:val="32"/>
          <w:szCs w:val="32"/>
        </w:rPr>
        <w:t>Найди занятие по душе. Продемонстрируй все свои таланты и способности.</w:t>
      </w:r>
    </w:p>
    <w:p w:rsidR="00670096" w:rsidRPr="00670096" w:rsidRDefault="00670096" w:rsidP="0067009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096" w:rsidRPr="0067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CD5"/>
    <w:multiLevelType w:val="multilevel"/>
    <w:tmpl w:val="968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5C81"/>
    <w:multiLevelType w:val="multilevel"/>
    <w:tmpl w:val="328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023AA"/>
    <w:multiLevelType w:val="multilevel"/>
    <w:tmpl w:val="D5D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22674"/>
    <w:multiLevelType w:val="multilevel"/>
    <w:tmpl w:val="6CB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575EA"/>
    <w:multiLevelType w:val="multilevel"/>
    <w:tmpl w:val="B44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A49AE"/>
    <w:multiLevelType w:val="multilevel"/>
    <w:tmpl w:val="9A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E57B9"/>
    <w:multiLevelType w:val="multilevel"/>
    <w:tmpl w:val="55C4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5B8C"/>
    <w:multiLevelType w:val="multilevel"/>
    <w:tmpl w:val="C83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61829"/>
    <w:multiLevelType w:val="multilevel"/>
    <w:tmpl w:val="37A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7620B"/>
    <w:multiLevelType w:val="multilevel"/>
    <w:tmpl w:val="06A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037A9"/>
    <w:multiLevelType w:val="multilevel"/>
    <w:tmpl w:val="243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866F2"/>
    <w:multiLevelType w:val="multilevel"/>
    <w:tmpl w:val="6CB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A3DCE"/>
    <w:multiLevelType w:val="multilevel"/>
    <w:tmpl w:val="9A4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904C2"/>
    <w:multiLevelType w:val="multilevel"/>
    <w:tmpl w:val="722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27A2E"/>
    <w:multiLevelType w:val="multilevel"/>
    <w:tmpl w:val="F37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00F85"/>
    <w:multiLevelType w:val="multilevel"/>
    <w:tmpl w:val="064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D4F44"/>
    <w:multiLevelType w:val="multilevel"/>
    <w:tmpl w:val="4AC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43F3F"/>
    <w:multiLevelType w:val="multilevel"/>
    <w:tmpl w:val="31F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03"/>
    <w:multiLevelType w:val="multilevel"/>
    <w:tmpl w:val="68C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9314F"/>
    <w:multiLevelType w:val="multilevel"/>
    <w:tmpl w:val="B1F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7284C"/>
    <w:multiLevelType w:val="multilevel"/>
    <w:tmpl w:val="286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3646F"/>
    <w:multiLevelType w:val="multilevel"/>
    <w:tmpl w:val="774A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5134FE"/>
    <w:multiLevelType w:val="multilevel"/>
    <w:tmpl w:val="49C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286D9F"/>
    <w:multiLevelType w:val="multilevel"/>
    <w:tmpl w:val="5DC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C6C51"/>
    <w:multiLevelType w:val="multilevel"/>
    <w:tmpl w:val="7860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835BA6"/>
    <w:multiLevelType w:val="multilevel"/>
    <w:tmpl w:val="84F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235B92"/>
    <w:multiLevelType w:val="multilevel"/>
    <w:tmpl w:val="6CB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11064"/>
    <w:multiLevelType w:val="multilevel"/>
    <w:tmpl w:val="DDF2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2155E"/>
    <w:multiLevelType w:val="multilevel"/>
    <w:tmpl w:val="F93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752F"/>
    <w:multiLevelType w:val="multilevel"/>
    <w:tmpl w:val="B65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483D36"/>
    <w:multiLevelType w:val="multilevel"/>
    <w:tmpl w:val="E41E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64DA8"/>
    <w:multiLevelType w:val="multilevel"/>
    <w:tmpl w:val="C5F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3B20DD"/>
    <w:multiLevelType w:val="multilevel"/>
    <w:tmpl w:val="D90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56119"/>
    <w:multiLevelType w:val="multilevel"/>
    <w:tmpl w:val="75F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6B0A2C"/>
    <w:multiLevelType w:val="multilevel"/>
    <w:tmpl w:val="EF2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216CC0"/>
    <w:multiLevelType w:val="multilevel"/>
    <w:tmpl w:val="973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A03A30"/>
    <w:multiLevelType w:val="multilevel"/>
    <w:tmpl w:val="0C7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3B3815"/>
    <w:multiLevelType w:val="multilevel"/>
    <w:tmpl w:val="6FD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212ABC"/>
    <w:multiLevelType w:val="multilevel"/>
    <w:tmpl w:val="52A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0E33A8"/>
    <w:multiLevelType w:val="multilevel"/>
    <w:tmpl w:val="C258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D71CEA"/>
    <w:multiLevelType w:val="multilevel"/>
    <w:tmpl w:val="DE9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2E7826"/>
    <w:multiLevelType w:val="multilevel"/>
    <w:tmpl w:val="25F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43D7F"/>
    <w:multiLevelType w:val="multilevel"/>
    <w:tmpl w:val="F36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37D0A"/>
    <w:multiLevelType w:val="multilevel"/>
    <w:tmpl w:val="857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5B4698"/>
    <w:multiLevelType w:val="multilevel"/>
    <w:tmpl w:val="CED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536FE5"/>
    <w:multiLevelType w:val="multilevel"/>
    <w:tmpl w:val="0D8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27DA6"/>
    <w:multiLevelType w:val="multilevel"/>
    <w:tmpl w:val="563A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266B2"/>
    <w:multiLevelType w:val="multilevel"/>
    <w:tmpl w:val="FBC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0"/>
  </w:num>
  <w:num w:numId="3">
    <w:abstractNumId w:val="30"/>
  </w:num>
  <w:num w:numId="4">
    <w:abstractNumId w:val="6"/>
  </w:num>
  <w:num w:numId="5">
    <w:abstractNumId w:val="4"/>
  </w:num>
  <w:num w:numId="6">
    <w:abstractNumId w:val="14"/>
  </w:num>
  <w:num w:numId="7">
    <w:abstractNumId w:val="23"/>
  </w:num>
  <w:num w:numId="8">
    <w:abstractNumId w:val="20"/>
  </w:num>
  <w:num w:numId="9">
    <w:abstractNumId w:val="33"/>
  </w:num>
  <w:num w:numId="10">
    <w:abstractNumId w:val="36"/>
  </w:num>
  <w:num w:numId="11">
    <w:abstractNumId w:val="15"/>
  </w:num>
  <w:num w:numId="12">
    <w:abstractNumId w:val="26"/>
  </w:num>
  <w:num w:numId="13">
    <w:abstractNumId w:val="46"/>
  </w:num>
  <w:num w:numId="14">
    <w:abstractNumId w:val="38"/>
  </w:num>
  <w:num w:numId="15">
    <w:abstractNumId w:val="25"/>
  </w:num>
  <w:num w:numId="16">
    <w:abstractNumId w:val="1"/>
  </w:num>
  <w:num w:numId="17">
    <w:abstractNumId w:val="47"/>
  </w:num>
  <w:num w:numId="18">
    <w:abstractNumId w:val="29"/>
  </w:num>
  <w:num w:numId="19">
    <w:abstractNumId w:val="27"/>
  </w:num>
  <w:num w:numId="20">
    <w:abstractNumId w:val="41"/>
  </w:num>
  <w:num w:numId="21">
    <w:abstractNumId w:val="8"/>
  </w:num>
  <w:num w:numId="22">
    <w:abstractNumId w:val="13"/>
  </w:num>
  <w:num w:numId="23">
    <w:abstractNumId w:val="24"/>
  </w:num>
  <w:num w:numId="24">
    <w:abstractNumId w:val="7"/>
  </w:num>
  <w:num w:numId="25">
    <w:abstractNumId w:val="32"/>
  </w:num>
  <w:num w:numId="26">
    <w:abstractNumId w:val="2"/>
  </w:num>
  <w:num w:numId="27">
    <w:abstractNumId w:val="35"/>
  </w:num>
  <w:num w:numId="28">
    <w:abstractNumId w:val="45"/>
  </w:num>
  <w:num w:numId="29">
    <w:abstractNumId w:val="5"/>
  </w:num>
  <w:num w:numId="30">
    <w:abstractNumId w:val="16"/>
  </w:num>
  <w:num w:numId="31">
    <w:abstractNumId w:val="34"/>
  </w:num>
  <w:num w:numId="32">
    <w:abstractNumId w:val="10"/>
  </w:num>
  <w:num w:numId="33">
    <w:abstractNumId w:val="9"/>
  </w:num>
  <w:num w:numId="34">
    <w:abstractNumId w:val="17"/>
  </w:num>
  <w:num w:numId="35">
    <w:abstractNumId w:val="12"/>
  </w:num>
  <w:num w:numId="36">
    <w:abstractNumId w:val="42"/>
  </w:num>
  <w:num w:numId="37">
    <w:abstractNumId w:val="37"/>
  </w:num>
  <w:num w:numId="38">
    <w:abstractNumId w:val="44"/>
  </w:num>
  <w:num w:numId="39">
    <w:abstractNumId w:val="43"/>
  </w:num>
  <w:num w:numId="40">
    <w:abstractNumId w:val="21"/>
  </w:num>
  <w:num w:numId="41">
    <w:abstractNumId w:val="0"/>
  </w:num>
  <w:num w:numId="42">
    <w:abstractNumId w:val="22"/>
  </w:num>
  <w:num w:numId="43">
    <w:abstractNumId w:val="31"/>
  </w:num>
  <w:num w:numId="44">
    <w:abstractNumId w:val="18"/>
  </w:num>
  <w:num w:numId="45">
    <w:abstractNumId w:val="28"/>
  </w:num>
  <w:num w:numId="46">
    <w:abstractNumId w:val="39"/>
  </w:num>
  <w:num w:numId="47">
    <w:abstractNumId w:val="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4"/>
    <w:rsid w:val="000C713F"/>
    <w:rsid w:val="003F4D88"/>
    <w:rsid w:val="004748B0"/>
    <w:rsid w:val="004F2698"/>
    <w:rsid w:val="005772A1"/>
    <w:rsid w:val="005C0CD1"/>
    <w:rsid w:val="005C4F04"/>
    <w:rsid w:val="005E4B19"/>
    <w:rsid w:val="00670096"/>
    <w:rsid w:val="00707449"/>
    <w:rsid w:val="00777DFD"/>
    <w:rsid w:val="007B514C"/>
    <w:rsid w:val="007C4FD6"/>
    <w:rsid w:val="00886EE8"/>
    <w:rsid w:val="008A6130"/>
    <w:rsid w:val="008B20D6"/>
    <w:rsid w:val="008B788D"/>
    <w:rsid w:val="008F0566"/>
    <w:rsid w:val="009516B9"/>
    <w:rsid w:val="00AB63A5"/>
    <w:rsid w:val="00AC5BDE"/>
    <w:rsid w:val="00AE402C"/>
    <w:rsid w:val="00BD016A"/>
    <w:rsid w:val="00BF5FD4"/>
    <w:rsid w:val="00DA47C3"/>
    <w:rsid w:val="00E76E6A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0D6"/>
    <w:pPr>
      <w:ind w:left="720"/>
      <w:contextualSpacing/>
    </w:pPr>
  </w:style>
  <w:style w:type="table" w:styleId="a5">
    <w:name w:val="Table Grid"/>
    <w:basedOn w:val="a1"/>
    <w:uiPriority w:val="39"/>
    <w:rsid w:val="0067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0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0D6"/>
    <w:pPr>
      <w:ind w:left="720"/>
      <w:contextualSpacing/>
    </w:pPr>
  </w:style>
  <w:style w:type="table" w:styleId="a5">
    <w:name w:val="Table Grid"/>
    <w:basedOn w:val="a1"/>
    <w:uiPriority w:val="39"/>
    <w:rsid w:val="0067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6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CCC0-BEB9-4973-8F09-400A6149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</cp:lastModifiedBy>
  <cp:revision>3</cp:revision>
  <dcterms:created xsi:type="dcterms:W3CDTF">2022-06-01T12:12:00Z</dcterms:created>
  <dcterms:modified xsi:type="dcterms:W3CDTF">2022-06-28T05:44:00Z</dcterms:modified>
</cp:coreProperties>
</file>